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rels" ContentType="application/vnd.openxmlformats-package.relationships+xml"/>
  <Default Extension="jpeg" ContentType="image/jpeg"/>
  <Default Extension="png" ContentType="image/png"/>
  <Override PartName="/docProps/core.xml" ContentType="application/vnd.openxmlformats-package.core-properties+xml"/>
  <Override PartName="/word/webSettings.xml" ContentType="application/vnd.openxmlformats-officedocument.wordprocessingml.webSettings+xml"/>
  <Override PartName="/word/footnotes.xml" ContentType="application/vnd.openxmlformats-officedocument.wordprocessingml.footnote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theme/theme1.xml" ContentType="application/vnd.openxmlformats-officedocument.theme+xml"/>
  <Override PartName="/word/numbering.xml" ContentType="application/vnd.openxmlformats-officedocument.wordprocessingml.numbering+xml"/>
  <Override PartName="/word/endnotes.xml" ContentType="application/vnd.openxmlformats-officedocument.wordprocessingml.endnot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26DD123F">
      <w:pPr>
        <w:pStyle w:val="139"/>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48"/>
        </w:rPr>
        <w:t xml:space="preserve">Rapport : Comment améliorer la production des cultures ?</w:t>
      </w:r>
      <w:r/>
    </w:p>
    <w:p w14:paraId="536BF457">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24"/>
        </w:rPr>
        <w:t xml:space="preserve">Sujet : Les techniques d'irrigation et de fertilisation</w:t>
      </w:r>
      <w:r/>
    </w:p>
    <w:p w14:paraId="54ED8242">
      <w:pPr>
        <w:pStyle w:val="141"/>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28"/>
        </w:rPr>
        <w:t xml:space="preserve">1. Introduction</w:t>
      </w:r>
      <w:r/>
    </w:p>
    <w:p w14:paraId="2AB2095A">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color w:val="000000"/>
          <w:sz w:val="24"/>
        </w:rPr>
        <w:t xml:space="preserve">Aujourd'hui, les agriculteurs doivent produire beaucoup de nourriture pour tout le monde. Pour réussir, ils ne peuvent pas compter uniquement sur la pluie ou sur la terre naturelle. Ils doivent utiliser des techniques modernes pour aider les plantes à pous</w:t>
      </w:r>
      <w:r>
        <w:rPr>
          <w:rFonts w:ascii="Times New Roman" w:hAnsi="Times New Roman" w:eastAsia="Times New Roman" w:cs="Times New Roman"/>
          <w:color w:val="000000"/>
          <w:sz w:val="24"/>
        </w:rPr>
        <w:t xml:space="preserve">ser plus vite et en meilleure santé. Ce rapport explique en détail comment l'eau (</w:t>
      </w:r>
      <w:r>
        <w:rPr>
          <w:rFonts w:ascii="Times New Roman" w:hAnsi="Times New Roman" w:eastAsia="Times New Roman" w:cs="Times New Roman"/>
          <w:b/>
          <w:color w:val="000000"/>
          <w:sz w:val="24"/>
        </w:rPr>
        <w:t xml:space="preserve">l'irrigation</w:t>
      </w:r>
      <w:r>
        <w:rPr>
          <w:rFonts w:ascii="Times New Roman" w:hAnsi="Times New Roman" w:eastAsia="Times New Roman" w:cs="Times New Roman"/>
          <w:color w:val="000000"/>
          <w:sz w:val="24"/>
        </w:rPr>
        <w:t xml:space="preserve">) et la nourriture (</w:t>
      </w:r>
      <w:r>
        <w:rPr>
          <w:rFonts w:ascii="Times New Roman" w:hAnsi="Times New Roman" w:eastAsia="Times New Roman" w:cs="Times New Roman"/>
          <w:b/>
          <w:color w:val="000000"/>
          <w:sz w:val="24"/>
        </w:rPr>
        <w:t xml:space="preserve">la fertilisation</w:t>
      </w:r>
      <w:r>
        <w:rPr>
          <w:rFonts w:ascii="Times New Roman" w:hAnsi="Times New Roman" w:eastAsia="Times New Roman" w:cs="Times New Roman"/>
          <w:color w:val="000000"/>
          <w:sz w:val="24"/>
        </w:rPr>
        <w:t xml:space="preserve">) permettent d'obtenir de meilleures récoltes.</w:t>
      </w:r>
      <w:r/>
    </w:p>
    <w:p w14:paraId="6A1E1828">
      <w:pPr>
        <w:pStyle w:val="141"/>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28"/>
        </w:rPr>
        <w:t xml:space="preserve">2. L'Irrigation : Donner la bonne quantité d'eau</w:t>
      </w:r>
      <w:r/>
    </w:p>
    <w:p w14:paraId="51C16522">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color w:val="000000"/>
          <w:sz w:val="24"/>
        </w:rPr>
        <w:t xml:space="preserve">L'eau est l'élément le plus important pour une plante. Sans elle, la plante ne peut pas transporter la nourriture du sol vers ses feuilles.</w:t>
      </w:r>
      <w:r/>
    </w:p>
    <w:p w14:paraId="32D68812">
      <w:pPr>
        <w:pStyle w:val="668"/>
        <w:numPr>
          <w:ilvl w:val="0"/>
          <w:numId w:val="1"/>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L’irrigation par aspersion :</w:t>
      </w:r>
      <w:r>
        <w:rPr>
          <w:rFonts w:ascii="Times New Roman" w:hAnsi="Times New Roman" w:eastAsia="Times New Roman" w:cs="Times New Roman"/>
          <w:color w:val="000000"/>
          <w:sz w:val="24"/>
        </w:rPr>
        <w:t xml:space="preserve"> Cette technique utilise des arroseurs qui tournent et envoient de l'eau en l'air. Cela ressemble à une pluie artificielle. C'est très bien pour les grandes surfaces comme les champs de maïs ou de blé. Cependant, une partie de l'eau s'évapore avec le solei</w:t>
      </w:r>
      <w:r>
        <w:rPr>
          <w:rFonts w:ascii="Times New Roman" w:hAnsi="Times New Roman" w:eastAsia="Times New Roman" w:cs="Times New Roman"/>
          <w:color w:val="000000"/>
          <w:sz w:val="24"/>
        </w:rPr>
        <w:t xml:space="preserve">l avant de toucher le sol.</w:t>
      </w:r>
      <w:r/>
    </w:p>
    <w:p w14:paraId="4B11BE93">
      <w:pPr>
        <w:pStyle w:val="668"/>
        <w:numPr>
          <w:ilvl w:val="0"/>
          <w:numId w:val="1"/>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Le système du "Goutte-à-goutte" :</w:t>
      </w:r>
      <w:r>
        <w:rPr>
          <w:rFonts w:ascii="Times New Roman" w:hAnsi="Times New Roman" w:eastAsia="Times New Roman" w:cs="Times New Roman"/>
          <w:color w:val="000000"/>
          <w:sz w:val="24"/>
        </w:rPr>
        <w:t xml:space="preserve"> C’est la technique la plus intelligente. On installe des petits tuyaux en plastique au pied de chaque plante. L'eau coule tout doucement, goutte après goutte, directement sur la racine.</w:t>
      </w:r>
      <w:r/>
    </w:p>
    <w:p w14:paraId="60826537">
      <w:pPr>
        <w:pStyle w:val="668"/>
        <w:numPr>
          <w:ilvl w:val="1"/>
          <w:numId w:val="1"/>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Pourquoi c'est bien ?</w:t>
      </w:r>
      <w:r>
        <w:rPr>
          <w:rFonts w:ascii="Times New Roman" w:hAnsi="Times New Roman" w:eastAsia="Times New Roman" w:cs="Times New Roman"/>
          <w:color w:val="000000"/>
          <w:sz w:val="24"/>
        </w:rPr>
        <w:t xml:space="preserve"> On n'utilise que l'eau nécessaire. On économise beaucoup d'argent et on protège la nature.</w:t>
      </w:r>
      <w:r/>
    </w:p>
    <w:p w14:paraId="13838E70">
      <w:pPr>
        <w:pStyle w:val="668"/>
        <w:numPr>
          <w:ilvl w:val="0"/>
          <w:numId w:val="1"/>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L'utilisation de la technologie :</w:t>
      </w:r>
      <w:r>
        <w:rPr>
          <w:rFonts w:ascii="Times New Roman" w:hAnsi="Times New Roman" w:eastAsia="Times New Roman" w:cs="Times New Roman"/>
          <w:color w:val="000000"/>
          <w:sz w:val="24"/>
        </w:rPr>
        <w:t xml:space="preserve"> Certains agriculteurs utilisent des </w:t>
      </w:r>
      <w:r>
        <w:rPr>
          <w:rFonts w:ascii="Times New Roman" w:hAnsi="Times New Roman" w:eastAsia="Times New Roman" w:cs="Times New Roman"/>
          <w:b/>
          <w:color w:val="000000"/>
          <w:sz w:val="24"/>
        </w:rPr>
        <w:t xml:space="preserve">sondes</w:t>
      </w:r>
      <w:r>
        <w:rPr>
          <w:rFonts w:ascii="Times New Roman" w:hAnsi="Times New Roman" w:eastAsia="Times New Roman" w:cs="Times New Roman"/>
          <w:color w:val="000000"/>
          <w:sz w:val="24"/>
        </w:rPr>
        <w:t xml:space="preserve"> (des petits bâtons électroniques) plantées dans la terre. Ces outils disent à l'ordinateur ou au téléphone de l'agriculteur : « La terre est sèche, il faut arroser maintenant ».</w:t>
      </w:r>
      <w:r/>
    </w:p>
    <w:p w14:paraId="5ABBE153">
      <w:pPr>
        <w:pStyle w:val="141"/>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28"/>
        </w:rPr>
        <w:t xml:space="preserve">3. La Fertilisation : Nourrir les plantes pour les rendre fortes</w:t>
      </w:r>
      <w:r/>
    </w:p>
    <w:p w14:paraId="6DBE2649">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color w:val="000000"/>
          <w:sz w:val="24"/>
        </w:rPr>
        <w:t xml:space="preserve">La terre contient naturellement de la nourriture, mais après chaque récolte, elle s'épuise. Il faut donc rajouter des vitamines, qu'on appelle des </w:t>
      </w:r>
      <w:r>
        <w:rPr>
          <w:rFonts w:ascii="Times New Roman" w:hAnsi="Times New Roman" w:eastAsia="Times New Roman" w:cs="Times New Roman"/>
          <w:b/>
          <w:color w:val="000000"/>
          <w:sz w:val="24"/>
        </w:rPr>
        <w:t xml:space="preserve">engrais</w:t>
      </w:r>
      <w:r>
        <w:rPr>
          <w:rFonts w:ascii="Times New Roman" w:hAnsi="Times New Roman" w:eastAsia="Times New Roman" w:cs="Times New Roman"/>
          <w:color w:val="000000"/>
          <w:sz w:val="24"/>
        </w:rPr>
        <w:t xml:space="preserve">.</w:t>
      </w:r>
      <w:r/>
    </w:p>
    <w:p w14:paraId="553E6EC4">
      <w:pPr>
        <w:pStyle w:val="668"/>
        <w:numPr>
          <w:ilvl w:val="0"/>
          <w:numId w:val="2"/>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Les trois éléments magiques (NPK) :</w:t>
      </w:r>
      <w:r>
        <w:rPr>
          <w:rFonts w:ascii="Times New Roman" w:hAnsi="Times New Roman" w:eastAsia="Times New Roman" w:cs="Times New Roman"/>
          <w:color w:val="000000"/>
          <w:sz w:val="24"/>
        </w:rPr>
        <w:t xml:space="preserve"> Pour bien pousser, presque toutes les plantes ont besoin de trois choses :</w:t>
      </w:r>
      <w:r/>
    </w:p>
    <w:p w14:paraId="0FC3C76C">
      <w:pPr>
        <w:pStyle w:val="668"/>
        <w:numPr>
          <w:ilvl w:val="1"/>
          <w:numId w:val="3"/>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L'Azote (N) :</w:t>
      </w:r>
      <w:r>
        <w:rPr>
          <w:rFonts w:ascii="Times New Roman" w:hAnsi="Times New Roman" w:eastAsia="Times New Roman" w:cs="Times New Roman"/>
          <w:color w:val="000000"/>
          <w:sz w:val="24"/>
        </w:rPr>
        <w:t xml:space="preserve"> C'est pour la croissance. Cela aide la plante à devenir grande et bien verte.</w:t>
      </w:r>
      <w:r/>
    </w:p>
    <w:p w14:paraId="41612906">
      <w:pPr>
        <w:pStyle w:val="668"/>
        <w:numPr>
          <w:ilvl w:val="1"/>
          <w:numId w:val="3"/>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Le Phosphore (P) :</w:t>
      </w:r>
      <w:r>
        <w:rPr>
          <w:rFonts w:ascii="Times New Roman" w:hAnsi="Times New Roman" w:eastAsia="Times New Roman" w:cs="Times New Roman"/>
          <w:color w:val="000000"/>
          <w:sz w:val="24"/>
        </w:rPr>
        <w:t xml:space="preserve"> C'est pour la force. Cela aide à fabriquer des racines solides pour que la plante ne tombe pas.</w:t>
      </w:r>
      <w:r/>
    </w:p>
    <w:p w14:paraId="6FDA80C6">
      <w:pPr>
        <w:pStyle w:val="668"/>
        <w:numPr>
          <w:ilvl w:val="1"/>
          <w:numId w:val="3"/>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Le Potassium (K) :</w:t>
      </w:r>
      <w:r>
        <w:rPr>
          <w:rFonts w:ascii="Times New Roman" w:hAnsi="Times New Roman" w:eastAsia="Times New Roman" w:cs="Times New Roman"/>
          <w:color w:val="000000"/>
          <w:sz w:val="24"/>
        </w:rPr>
        <w:t xml:space="preserve"> C'est pour la qualité. Cela rend les fruits plus gros, plus sucrés et plus résistants aux maladies.</w:t>
      </w:r>
      <w:r/>
    </w:p>
    <w:p w14:paraId="5EC0E7E0">
      <w:pPr>
        <w:pStyle w:val="668"/>
        <w:numPr>
          <w:ilvl w:val="0"/>
          <w:numId w:val="4"/>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Engrais Naturels vs Engrais Chimiques :</w:t>
      </w:r>
      <w:r/>
    </w:p>
    <w:p w14:paraId="706810C7">
      <w:pPr>
        <w:pStyle w:val="668"/>
        <w:numPr>
          <w:ilvl w:val="1"/>
          <w:numId w:val="4"/>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Le naturel (Bio) :</w:t>
      </w:r>
      <w:r>
        <w:rPr>
          <w:rFonts w:ascii="Times New Roman" w:hAnsi="Times New Roman" w:eastAsia="Times New Roman" w:cs="Times New Roman"/>
          <w:color w:val="000000"/>
          <w:sz w:val="24"/>
        </w:rPr>
        <w:t xml:space="preserve"> On utilise le compost (déchets de cuisine) ou le fumier des animaux. C'est excellent pour garder la terre vivante pendant longtemps.</w:t>
      </w:r>
      <w:r/>
    </w:p>
    <w:p w14:paraId="72E6DF9F">
      <w:pPr>
        <w:pStyle w:val="668"/>
        <w:numPr>
          <w:ilvl w:val="1"/>
          <w:numId w:val="4"/>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Le chimique :</w:t>
      </w:r>
      <w:r>
        <w:rPr>
          <w:rFonts w:ascii="Times New Roman" w:hAnsi="Times New Roman" w:eastAsia="Times New Roman" w:cs="Times New Roman"/>
          <w:color w:val="000000"/>
          <w:sz w:val="24"/>
        </w:rPr>
        <w:t xml:space="preserve"> Ce sont des petits grains fabriqués en usine. Ils donnent de l'énergie très rapidement à la plante si elle est "fatiguée".</w:t>
      </w:r>
      <w:r/>
    </w:p>
    <w:p w14:paraId="0AAEBA10">
      <w:pPr>
        <w:pStyle w:val="668"/>
        <w:numPr>
          <w:ilvl w:val="0"/>
          <w:numId w:val="4"/>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La Fertirrigation :</w:t>
      </w:r>
      <w:r>
        <w:rPr>
          <w:rFonts w:ascii="Times New Roman" w:hAnsi="Times New Roman" w:eastAsia="Times New Roman" w:cs="Times New Roman"/>
          <w:color w:val="000000"/>
          <w:sz w:val="24"/>
        </w:rPr>
        <w:t xml:space="preserve"> C'est le mélange des deux techniques. On met l'engrais liquide directement dans l'eau du goutte-à-goutte. La plante reçoit sa boisson et son repas en même temps !</w:t>
      </w:r>
      <w:r/>
    </w:p>
    <w:p w14:paraId="06B933DF">
      <w:pPr>
        <w:pStyle w:val="141"/>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28"/>
        </w:rPr>
        <w:t xml:space="preserve">4. Conclusion</w:t>
      </w:r>
      <w:r/>
    </w:p>
    <w:p w14:paraId="71BCD694">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color w:val="000000"/>
          <w:sz w:val="24"/>
        </w:rPr>
        <w:t xml:space="preserve">Pour avoir un bon rendement (une grosse récolte), l'agriculteur doit être comme un docteur pour ses plantes. Il doit observer la terre et donner exactement ce qu'il faut, ni trop, ni trop peu. En utilisant bien l'irrigation et la fertilisation, on peut pro</w:t>
      </w:r>
      <w:r>
        <w:rPr>
          <w:rFonts w:ascii="Times New Roman" w:hAnsi="Times New Roman" w:eastAsia="Times New Roman" w:cs="Times New Roman"/>
          <w:color w:val="000000"/>
          <w:sz w:val="24"/>
        </w:rPr>
        <w:t xml:space="preserve">duire beaucoup plus de nourriture sans abîmer notre planète.</w:t>
      </w:r>
      <w:r/>
    </w:p>
    <w:p w14:paraId="192B26DC">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24"/>
        </w:rPr>
        <w:t xml:space="preserve">Merci de votre attention !</w:t>
      </w:r>
      <w:r/>
    </w:p>
    <w:p>
      <w:pPr>
        <w:pBdr/>
        <w:spacing/>
        <w:ind/>
        <w:rPr/>
      </w:pPr>
      <w:r/>
      <w:r/>
    </w:p>
    <w:sectPr>
      <w:footnotePr/>
      <w:endnotePr/>
      <w:type w:val="nextPage"/>
      <w:pgSz w:h="15840" w:orient="portrait" w:w="12240"/>
      <w:pgMar w:top="1440"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Wingdings">
    <w:panose1 w:val="05010000000000000000"/>
  </w:font>
  <w:font w:name="Courier New">
    <w:panose1 w:val="02070409020205020404"/>
  </w:font>
  <w:font w:name="Symbol">
    <w:panose1 w:val="05010000000000000000"/>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2FD4A6"/>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1">
    <w:nsid w:val="6CBFB0A8"/>
    <w:lvl w:ilvl="0">
      <w:isLgl w:val="false"/>
      <w:lvlJc w:val="left"/>
      <w:lvlText w:val="·"/>
      <w:numFmt w:val="bullet"/>
      <w:pPr>
        <w:pBdr/>
        <w:spacing/>
        <w:ind w:hanging="360" w:left="709"/>
      </w:pPr>
      <w:rPr>
        <w:rFonts w:hint="default" w:ascii="Symbol" w:hAnsi="Symbol" w:eastAsia="Symbol" w:cs="Symbol"/>
        <w:color w:val="000000"/>
        <w:sz w:val="24"/>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2">
    <w:nsid w:val="4DA0415D"/>
    <w:lvl w:ilvl="0">
      <w:isLgl w:val="false"/>
      <w:lvlJc w:val="right"/>
      <w:lvlText w:val="%1."/>
      <w:numFmt w:val="decimal"/>
      <w:pPr>
        <w:pBdr/>
        <w:spacing/>
        <w:ind w:hanging="360" w:left="709"/>
      </w:pPr>
      <w:rPr/>
      <w:start w:val="1"/>
      <w:suff w:val="tab"/>
    </w:lvl>
    <w:lvl w:ilvl="1">
      <w:isLgl w:val="false"/>
      <w:lvlJc w:val="right"/>
      <w:lvlText w:val="%2."/>
      <w:numFmt w:val="decimal"/>
      <w:pPr>
        <w:pBdr/>
        <w:spacing/>
        <w:ind w:hanging="360" w:left="1429"/>
      </w:pPr>
      <w:rPr/>
      <w:start w:val="1"/>
      <w:suff w:val="tab"/>
    </w:lvl>
    <w:lvl w:ilvl="2">
      <w:isLgl w:val="false"/>
      <w:lvlJc w:val="right"/>
      <w:lvlText w:val="%3."/>
      <w:numFmt w:val="decimal"/>
      <w:pPr>
        <w:pBdr/>
        <w:spacing/>
        <w:ind w:hanging="360" w:left="2149"/>
      </w:pPr>
      <w:rPr/>
      <w:start w:val="1"/>
      <w:suff w:val="tab"/>
    </w:lvl>
    <w:lvl w:ilvl="3">
      <w:isLgl w:val="false"/>
      <w:lvlJc w:val="right"/>
      <w:lvlText w:val="%4."/>
      <w:numFmt w:val="decimal"/>
      <w:pPr>
        <w:pBdr/>
        <w:spacing/>
        <w:ind w:hanging="360" w:left="2869"/>
      </w:pPr>
      <w:rPr/>
      <w:start w:val="1"/>
      <w:suff w:val="tab"/>
    </w:lvl>
    <w:lvl w:ilvl="4">
      <w:isLgl w:val="false"/>
      <w:lvlJc w:val="right"/>
      <w:lvlText w:val="%5."/>
      <w:numFmt w:val="decimal"/>
      <w:pPr>
        <w:pBdr/>
        <w:spacing/>
        <w:ind w:hanging="360" w:left="3589"/>
      </w:pPr>
      <w:rPr/>
      <w:start w:val="1"/>
      <w:suff w:val="tab"/>
    </w:lvl>
    <w:lvl w:ilvl="5">
      <w:isLgl w:val="false"/>
      <w:lvlJc w:val="right"/>
      <w:lvlText w:val="%6."/>
      <w:numFmt w:val="decimal"/>
      <w:pPr>
        <w:pBdr/>
        <w:spacing/>
        <w:ind w:hanging="360" w:left="4309"/>
      </w:pPr>
      <w:rPr/>
      <w:start w:val="1"/>
      <w:suff w:val="tab"/>
    </w:lvl>
    <w:lvl w:ilvl="6">
      <w:isLgl w:val="false"/>
      <w:lvlJc w:val="right"/>
      <w:lvlText w:val="%7."/>
      <w:numFmt w:val="decimal"/>
      <w:pPr>
        <w:pBdr/>
        <w:spacing/>
        <w:ind w:hanging="360" w:left="5029"/>
      </w:pPr>
      <w:rPr/>
      <w:start w:val="1"/>
      <w:suff w:val="tab"/>
    </w:lvl>
    <w:lvl w:ilvl="7">
      <w:isLgl w:val="false"/>
      <w:lvlJc w:val="right"/>
      <w:lvlText w:val="%8."/>
      <w:numFmt w:val="decimal"/>
      <w:pPr>
        <w:pBdr/>
        <w:spacing/>
        <w:ind w:hanging="360" w:left="5749"/>
      </w:pPr>
      <w:rPr/>
      <w:start w:val="1"/>
      <w:suff w:val="tab"/>
    </w:lvl>
    <w:lvl w:ilvl="8">
      <w:isLgl w:val="false"/>
      <w:lvlJc w:val="right"/>
      <w:lvlText w:val="%9."/>
      <w:numFmt w:val="decimal"/>
      <w:pPr>
        <w:pBdr/>
        <w:spacing/>
        <w:ind w:hanging="360" w:left="6469"/>
      </w:pPr>
      <w:rPr/>
      <w:start w:val="1"/>
      <w:suff w:val="tab"/>
    </w:lvl>
  </w:abstractNum>
  <w:abstractNum w:abstractNumId="3">
    <w:nsid w:val="4D2573F8"/>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U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2">
    <w:name w:val="Table Grid"/>
    <w:basedOn w:val="665"/>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Table Grid Light"/>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1"/>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2"/>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3"/>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4"/>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Plain Table 5"/>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w:basedOn w:val="665"/>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1 Light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2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3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w:basedOn w:val="665"/>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1"/>
    <w:basedOn w:val="665"/>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2"/>
    <w:basedOn w:val="665"/>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3"/>
    <w:basedOn w:val="665"/>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4"/>
    <w:basedOn w:val="665"/>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5"/>
    <w:basedOn w:val="665"/>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4 - Accent 6"/>
    <w:basedOn w:val="665"/>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Accent 1"/>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2"/>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 Accent 3"/>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Accent 4"/>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5"/>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5 Dark - Accent 6"/>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5">
    <w:name w:val="Grid Table 6 Colorful - Accent 1"/>
    <w:basedOn w:val="665"/>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6">
    <w:name w:val="Grid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7">
    <w:name w:val="Grid Table 6 Colorful - Accent 3"/>
    <w:basedOn w:val="665"/>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8">
    <w:name w:val="Grid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9">
    <w:name w:val="Grid Table 6 Colorful - Accent 5"/>
    <w:basedOn w:val="665"/>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6 Colorful - Accent 6"/>
    <w:basedOn w:val="665"/>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w:basedOn w:val="665"/>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1"/>
    <w:basedOn w:val="665"/>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16161"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5"/>
    <w:basedOn w:val="665"/>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7 Colorful - Accent 6"/>
    <w:basedOn w:val="665"/>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1"/>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2"/>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3"/>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4"/>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5"/>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1 Light - Accent 6"/>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w:basedOn w:val="665"/>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1"/>
    <w:basedOn w:val="665"/>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2"/>
    <w:basedOn w:val="665"/>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3"/>
    <w:basedOn w:val="665"/>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4"/>
    <w:basedOn w:val="665"/>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5"/>
    <w:basedOn w:val="665"/>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2 - Accent 6"/>
    <w:basedOn w:val="665"/>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1"/>
    <w:basedOn w:val="665"/>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3"/>
    <w:basedOn w:val="665"/>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5"/>
    <w:basedOn w:val="665"/>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3 - Accent 6"/>
    <w:basedOn w:val="665"/>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1"/>
    <w:basedOn w:val="665"/>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2"/>
    <w:basedOn w:val="665"/>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3"/>
    <w:basedOn w:val="665"/>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4"/>
    <w:basedOn w:val="665"/>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5"/>
    <w:basedOn w:val="665"/>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4 - Accent 6"/>
    <w:basedOn w:val="665"/>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w:basedOn w:val="665"/>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1"/>
    <w:basedOn w:val="665"/>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2"/>
    <w:basedOn w:val="665"/>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3"/>
    <w:basedOn w:val="665"/>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4"/>
    <w:basedOn w:val="665"/>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5"/>
    <w:basedOn w:val="665"/>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5 Dark - Accent 6"/>
    <w:basedOn w:val="665"/>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1"/>
    <w:basedOn w:val="665"/>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3"/>
    <w:basedOn w:val="665"/>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5"/>
    <w:basedOn w:val="665"/>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6 Colorful - Accent 6"/>
    <w:basedOn w:val="665"/>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w:basedOn w:val="665"/>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1">
    <w:name w:val="List Table 7 Colorful - Accent 1"/>
    <w:basedOn w:val="665"/>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2">
    <w:name w:val="List Table 7 Colorful - Accent 2"/>
    <w:basedOn w:val="665"/>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113">
    <w:name w:val="List Table 7 Colorful - Accent 3"/>
    <w:basedOn w:val="665"/>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67676"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114">
    <w:name w:val="List Table 7 Colorful - Accent 4"/>
    <w:basedOn w:val="665"/>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5">
    <w:name w:val="List Table 7 Colorful - Accent 5"/>
    <w:basedOn w:val="665"/>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aa1"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116">
    <w:name w:val="List Table 7 Colorful - Accent 6"/>
    <w:basedOn w:val="665"/>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7">
    <w:name w:val="Lined - Accent"/>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1"/>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2"/>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3"/>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4"/>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5"/>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ned - Accent 6"/>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w:basedOn w:val="665"/>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1"/>
    <w:basedOn w:val="665"/>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2"/>
    <w:basedOn w:val="665"/>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3"/>
    <w:basedOn w:val="665"/>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4"/>
    <w:basedOn w:val="665"/>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5"/>
    <w:basedOn w:val="665"/>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amp; Lined - Accent 6"/>
    <w:basedOn w:val="665"/>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w:basedOn w:val="665"/>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
    <w:name w:val="Bordered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9">
    <w:name w:val="Heading 1"/>
    <w:basedOn w:val="664"/>
    <w:next w:val="664"/>
    <w:link w:val="150"/>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40">
    <w:name w:val="Heading 2"/>
    <w:basedOn w:val="664"/>
    <w:next w:val="664"/>
    <w:link w:val="151"/>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1">
    <w:name w:val="Heading 3"/>
    <w:basedOn w:val="664"/>
    <w:next w:val="664"/>
    <w:link w:val="152"/>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2">
    <w:name w:val="Heading 4"/>
    <w:basedOn w:val="664"/>
    <w:next w:val="664"/>
    <w:link w:val="153"/>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3">
    <w:name w:val="Heading 5"/>
    <w:basedOn w:val="664"/>
    <w:next w:val="664"/>
    <w:link w:val="154"/>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4">
    <w:name w:val="Heading 6"/>
    <w:basedOn w:val="664"/>
    <w:next w:val="664"/>
    <w:link w:val="155"/>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5">
    <w:name w:val="Heading 7"/>
    <w:basedOn w:val="664"/>
    <w:next w:val="664"/>
    <w:link w:val="156"/>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6">
    <w:name w:val="Heading 8"/>
    <w:basedOn w:val="664"/>
    <w:next w:val="664"/>
    <w:link w:val="157"/>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7">
    <w:name w:val="Heading 9"/>
    <w:basedOn w:val="664"/>
    <w:next w:val="664"/>
    <w:link w:val="158"/>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8" w:default="1">
    <w:name w:val="Default Paragraph Font"/>
    <w:uiPriority w:val="1"/>
    <w:semiHidden/>
    <w:unhideWhenUsed/>
    <w:pPr>
      <w:pBdr/>
      <w:spacing/>
      <w:ind/>
    </w:pPr>
  </w:style>
  <w:style w:type="character" w:styleId="150">
    <w:name w:val="Heading 1 Char"/>
    <w:basedOn w:val="148"/>
    <w:link w:val="139"/>
    <w:uiPriority w:val="9"/>
    <w:pPr>
      <w:pBdr/>
      <w:spacing/>
      <w:ind/>
    </w:pPr>
    <w:rPr>
      <w:rFonts w:ascii="Arial" w:hAnsi="Arial" w:eastAsia="Arial" w:cs="Arial"/>
      <w:color w:val="0f4761" w:themeColor="accent1" w:themeShade="BF"/>
      <w:sz w:val="40"/>
      <w:szCs w:val="40"/>
    </w:rPr>
  </w:style>
  <w:style w:type="character" w:styleId="151">
    <w:name w:val="Heading 2 Char"/>
    <w:basedOn w:val="148"/>
    <w:link w:val="140"/>
    <w:uiPriority w:val="9"/>
    <w:pPr>
      <w:pBdr/>
      <w:spacing/>
      <w:ind/>
    </w:pPr>
    <w:rPr>
      <w:rFonts w:ascii="Arial" w:hAnsi="Arial" w:eastAsia="Arial" w:cs="Arial"/>
      <w:color w:val="0f4761" w:themeColor="accent1" w:themeShade="BF"/>
      <w:sz w:val="32"/>
      <w:szCs w:val="32"/>
    </w:rPr>
  </w:style>
  <w:style w:type="character" w:styleId="152">
    <w:name w:val="Heading 3 Char"/>
    <w:basedOn w:val="148"/>
    <w:link w:val="141"/>
    <w:uiPriority w:val="9"/>
    <w:pPr>
      <w:pBdr/>
      <w:spacing/>
      <w:ind/>
    </w:pPr>
    <w:rPr>
      <w:rFonts w:ascii="Arial" w:hAnsi="Arial" w:eastAsia="Arial" w:cs="Arial"/>
      <w:color w:val="0f4761" w:themeColor="accent1" w:themeShade="BF"/>
      <w:sz w:val="28"/>
      <w:szCs w:val="28"/>
    </w:rPr>
  </w:style>
  <w:style w:type="character" w:styleId="153">
    <w:name w:val="Heading 4 Char"/>
    <w:basedOn w:val="148"/>
    <w:link w:val="142"/>
    <w:uiPriority w:val="9"/>
    <w:pPr>
      <w:pBdr/>
      <w:spacing/>
      <w:ind/>
    </w:pPr>
    <w:rPr>
      <w:rFonts w:ascii="Arial" w:hAnsi="Arial" w:eastAsia="Arial" w:cs="Arial"/>
      <w:i/>
      <w:iCs/>
      <w:color w:val="0f4761" w:themeColor="accent1" w:themeShade="BF"/>
    </w:rPr>
  </w:style>
  <w:style w:type="character" w:styleId="154">
    <w:name w:val="Heading 5 Char"/>
    <w:basedOn w:val="148"/>
    <w:link w:val="143"/>
    <w:uiPriority w:val="9"/>
    <w:pPr>
      <w:pBdr/>
      <w:spacing/>
      <w:ind/>
    </w:pPr>
    <w:rPr>
      <w:rFonts w:ascii="Arial" w:hAnsi="Arial" w:eastAsia="Arial" w:cs="Arial"/>
      <w:color w:val="0f4761" w:themeColor="accent1" w:themeShade="BF"/>
    </w:rPr>
  </w:style>
  <w:style w:type="character" w:styleId="155">
    <w:name w:val="Heading 6 Char"/>
    <w:basedOn w:val="148"/>
    <w:link w:val="144"/>
    <w:uiPriority w:val="9"/>
    <w:pPr>
      <w:pBdr/>
      <w:spacing/>
      <w:ind/>
    </w:pPr>
    <w:rPr>
      <w:rFonts w:ascii="Arial" w:hAnsi="Arial" w:eastAsia="Arial" w:cs="Arial"/>
      <w:i/>
      <w:iCs/>
      <w:color w:val="595959" w:themeColor="text1" w:themeTint="A6"/>
    </w:rPr>
  </w:style>
  <w:style w:type="character" w:styleId="156">
    <w:name w:val="Heading 7 Char"/>
    <w:basedOn w:val="148"/>
    <w:link w:val="145"/>
    <w:uiPriority w:val="9"/>
    <w:pPr>
      <w:pBdr/>
      <w:spacing/>
      <w:ind/>
    </w:pPr>
    <w:rPr>
      <w:rFonts w:ascii="Arial" w:hAnsi="Arial" w:eastAsia="Arial" w:cs="Arial"/>
      <w:color w:val="595959" w:themeColor="text1" w:themeTint="A6"/>
    </w:rPr>
  </w:style>
  <w:style w:type="character" w:styleId="157">
    <w:name w:val="Heading 8 Char"/>
    <w:basedOn w:val="148"/>
    <w:link w:val="146"/>
    <w:uiPriority w:val="9"/>
    <w:pPr>
      <w:pBdr/>
      <w:spacing/>
      <w:ind/>
    </w:pPr>
    <w:rPr>
      <w:rFonts w:ascii="Arial" w:hAnsi="Arial" w:eastAsia="Arial" w:cs="Arial"/>
      <w:i/>
      <w:iCs/>
      <w:color w:val="272727" w:themeColor="text1" w:themeTint="D8"/>
    </w:rPr>
  </w:style>
  <w:style w:type="character" w:styleId="158">
    <w:name w:val="Heading 9 Char"/>
    <w:basedOn w:val="148"/>
    <w:link w:val="147"/>
    <w:uiPriority w:val="9"/>
    <w:pPr>
      <w:pBdr/>
      <w:spacing/>
      <w:ind/>
    </w:pPr>
    <w:rPr>
      <w:rFonts w:ascii="Arial" w:hAnsi="Arial" w:eastAsia="Arial" w:cs="Arial"/>
      <w:i/>
      <w:iCs/>
      <w:color w:val="272727" w:themeColor="text1" w:themeTint="D8"/>
    </w:rPr>
  </w:style>
  <w:style w:type="paragraph" w:styleId="159">
    <w:name w:val="Title"/>
    <w:basedOn w:val="664"/>
    <w:next w:val="664"/>
    <w:link w:val="160"/>
    <w:uiPriority w:val="10"/>
    <w:qFormat/>
    <w:pPr>
      <w:pBdr/>
      <w:spacing w:after="80" w:line="240" w:lineRule="auto"/>
      <w:ind/>
      <w:contextualSpacing w:val="true"/>
    </w:pPr>
    <w:rPr>
      <w:rFonts w:ascii="Arial" w:hAnsi="Arial" w:eastAsia="Arial" w:cs="Arial"/>
      <w:spacing w:val="-10"/>
      <w:sz w:val="56"/>
      <w:szCs w:val="56"/>
    </w:rPr>
  </w:style>
  <w:style w:type="character" w:styleId="160">
    <w:name w:val="Title Char"/>
    <w:basedOn w:val="148"/>
    <w:link w:val="159"/>
    <w:uiPriority w:val="10"/>
    <w:pPr>
      <w:pBdr/>
      <w:spacing/>
      <w:ind/>
    </w:pPr>
    <w:rPr>
      <w:rFonts w:ascii="Arial" w:hAnsi="Arial" w:eastAsia="Arial" w:cs="Arial"/>
      <w:spacing w:val="-10"/>
      <w:sz w:val="56"/>
      <w:szCs w:val="56"/>
    </w:rPr>
  </w:style>
  <w:style w:type="paragraph" w:styleId="161">
    <w:name w:val="Subtitle"/>
    <w:basedOn w:val="664"/>
    <w:next w:val="664"/>
    <w:link w:val="162"/>
    <w:uiPriority w:val="11"/>
    <w:qFormat/>
    <w:pPr>
      <w:numPr>
        <w:ilvl w:val="1"/>
      </w:numPr>
      <w:pBdr/>
      <w:spacing/>
      <w:ind/>
    </w:pPr>
    <w:rPr>
      <w:color w:val="595959" w:themeColor="text1" w:themeTint="A6"/>
      <w:spacing w:val="15"/>
      <w:sz w:val="28"/>
      <w:szCs w:val="28"/>
    </w:rPr>
  </w:style>
  <w:style w:type="character" w:styleId="162">
    <w:name w:val="Subtitle Char"/>
    <w:basedOn w:val="148"/>
    <w:link w:val="161"/>
    <w:uiPriority w:val="11"/>
    <w:pPr>
      <w:pBdr/>
      <w:spacing/>
      <w:ind/>
    </w:pPr>
    <w:rPr>
      <w:color w:val="595959" w:themeColor="text1" w:themeTint="A6"/>
      <w:spacing w:val="15"/>
      <w:sz w:val="28"/>
      <w:szCs w:val="28"/>
    </w:rPr>
  </w:style>
  <w:style w:type="paragraph" w:styleId="163">
    <w:name w:val="Quote"/>
    <w:basedOn w:val="664"/>
    <w:next w:val="664"/>
    <w:link w:val="164"/>
    <w:uiPriority w:val="29"/>
    <w:qFormat/>
    <w:pPr>
      <w:pBdr/>
      <w:spacing w:before="160"/>
      <w:ind/>
      <w:jc w:val="center"/>
    </w:pPr>
    <w:rPr>
      <w:i/>
      <w:iCs/>
      <w:color w:val="404040" w:themeColor="text1" w:themeTint="BF"/>
    </w:rPr>
  </w:style>
  <w:style w:type="character" w:styleId="164">
    <w:name w:val="Quote Char"/>
    <w:basedOn w:val="148"/>
    <w:link w:val="163"/>
    <w:uiPriority w:val="29"/>
    <w:pPr>
      <w:pBdr/>
      <w:spacing/>
      <w:ind/>
    </w:pPr>
    <w:rPr>
      <w:i/>
      <w:iCs/>
      <w:color w:val="404040" w:themeColor="text1" w:themeTint="BF"/>
    </w:rPr>
  </w:style>
  <w:style w:type="character" w:styleId="166">
    <w:name w:val="Intense Emphasis"/>
    <w:basedOn w:val="148"/>
    <w:uiPriority w:val="21"/>
    <w:qFormat/>
    <w:pPr>
      <w:pBdr/>
      <w:spacing/>
      <w:ind/>
    </w:pPr>
    <w:rPr>
      <w:i/>
      <w:iCs/>
      <w:color w:val="0f4761" w:themeColor="accent1" w:themeShade="BF"/>
    </w:rPr>
  </w:style>
  <w:style w:type="paragraph" w:styleId="167">
    <w:name w:val="Intense Quote"/>
    <w:basedOn w:val="664"/>
    <w:next w:val="664"/>
    <w:link w:val="16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8">
    <w:name w:val="Intense Quote Char"/>
    <w:basedOn w:val="148"/>
    <w:link w:val="167"/>
    <w:uiPriority w:val="30"/>
    <w:pPr>
      <w:pBdr/>
      <w:spacing/>
      <w:ind/>
    </w:pPr>
    <w:rPr>
      <w:i/>
      <w:iCs/>
      <w:color w:val="0f4761" w:themeColor="accent1" w:themeShade="BF"/>
    </w:rPr>
  </w:style>
  <w:style w:type="character" w:styleId="169">
    <w:name w:val="Intense Reference"/>
    <w:basedOn w:val="148"/>
    <w:uiPriority w:val="32"/>
    <w:qFormat/>
    <w:pPr>
      <w:pBdr/>
      <w:spacing/>
      <w:ind/>
    </w:pPr>
    <w:rPr>
      <w:b/>
      <w:bCs/>
      <w:smallCaps/>
      <w:color w:val="0f4761" w:themeColor="accent1" w:themeShade="BF"/>
      <w:spacing w:val="5"/>
    </w:rPr>
  </w:style>
  <w:style w:type="character" w:styleId="171">
    <w:name w:val="Subtle Emphasis"/>
    <w:basedOn w:val="148"/>
    <w:uiPriority w:val="19"/>
    <w:qFormat/>
    <w:pPr>
      <w:pBdr/>
      <w:spacing/>
      <w:ind/>
    </w:pPr>
    <w:rPr>
      <w:i/>
      <w:iCs/>
      <w:color w:val="404040" w:themeColor="text1" w:themeTint="BF"/>
    </w:rPr>
  </w:style>
  <w:style w:type="character" w:styleId="172">
    <w:name w:val="Emphasis"/>
    <w:basedOn w:val="148"/>
    <w:uiPriority w:val="20"/>
    <w:qFormat/>
    <w:pPr>
      <w:pBdr/>
      <w:spacing/>
      <w:ind/>
    </w:pPr>
    <w:rPr>
      <w:i/>
      <w:iCs/>
    </w:rPr>
  </w:style>
  <w:style w:type="character" w:styleId="173">
    <w:name w:val="Strong"/>
    <w:basedOn w:val="148"/>
    <w:uiPriority w:val="22"/>
    <w:qFormat/>
    <w:pPr>
      <w:pBdr/>
      <w:spacing/>
      <w:ind/>
    </w:pPr>
    <w:rPr>
      <w:b/>
      <w:bCs/>
    </w:rPr>
  </w:style>
  <w:style w:type="character" w:styleId="174">
    <w:name w:val="Subtle Reference"/>
    <w:basedOn w:val="148"/>
    <w:uiPriority w:val="31"/>
    <w:qFormat/>
    <w:pPr>
      <w:pBdr/>
      <w:spacing/>
      <w:ind/>
    </w:pPr>
    <w:rPr>
      <w:smallCaps/>
      <w:color w:val="5a5a5a" w:themeColor="text1" w:themeTint="A5"/>
    </w:rPr>
  </w:style>
  <w:style w:type="character" w:styleId="175">
    <w:name w:val="Book Title"/>
    <w:basedOn w:val="148"/>
    <w:uiPriority w:val="33"/>
    <w:qFormat/>
    <w:pPr>
      <w:pBdr/>
      <w:spacing/>
      <w:ind/>
    </w:pPr>
    <w:rPr>
      <w:b/>
      <w:bCs/>
      <w:i/>
      <w:iCs/>
      <w:spacing w:val="5"/>
    </w:rPr>
  </w:style>
  <w:style w:type="paragraph" w:styleId="176">
    <w:name w:val="Header"/>
    <w:basedOn w:val="664"/>
    <w:link w:val="177"/>
    <w:uiPriority w:val="99"/>
    <w:unhideWhenUsed/>
    <w:pPr>
      <w:pBdr/>
      <w:tabs>
        <w:tab w:val="center" w:leader="none" w:pos="4844"/>
        <w:tab w:val="right" w:leader="none" w:pos="9689"/>
      </w:tabs>
      <w:spacing w:after="0" w:line="240" w:lineRule="auto"/>
      <w:ind/>
    </w:pPr>
  </w:style>
  <w:style w:type="character" w:styleId="177">
    <w:name w:val="Header Char"/>
    <w:basedOn w:val="148"/>
    <w:link w:val="176"/>
    <w:uiPriority w:val="99"/>
    <w:pPr>
      <w:pBdr/>
      <w:spacing/>
      <w:ind/>
    </w:pPr>
  </w:style>
  <w:style w:type="paragraph" w:styleId="178">
    <w:name w:val="Footer"/>
    <w:basedOn w:val="664"/>
    <w:link w:val="179"/>
    <w:uiPriority w:val="99"/>
    <w:unhideWhenUsed/>
    <w:pPr>
      <w:pBdr/>
      <w:tabs>
        <w:tab w:val="center" w:leader="none" w:pos="4844"/>
        <w:tab w:val="right" w:leader="none" w:pos="9689"/>
      </w:tabs>
      <w:spacing w:after="0" w:line="240" w:lineRule="auto"/>
      <w:ind/>
    </w:pPr>
  </w:style>
  <w:style w:type="character" w:styleId="179">
    <w:name w:val="Footer Char"/>
    <w:basedOn w:val="148"/>
    <w:link w:val="178"/>
    <w:uiPriority w:val="99"/>
    <w:pPr>
      <w:pBdr/>
      <w:spacing/>
      <w:ind/>
    </w:pPr>
  </w:style>
  <w:style w:type="paragraph" w:styleId="180">
    <w:name w:val="Caption"/>
    <w:basedOn w:val="664"/>
    <w:next w:val="664"/>
    <w:uiPriority w:val="35"/>
    <w:unhideWhenUsed/>
    <w:qFormat/>
    <w:pPr>
      <w:pBdr/>
      <w:spacing w:after="200" w:line="240" w:lineRule="auto"/>
      <w:ind/>
    </w:pPr>
    <w:rPr>
      <w:i/>
      <w:iCs/>
      <w:color w:val="0e2841" w:themeColor="text2"/>
      <w:sz w:val="18"/>
      <w:szCs w:val="18"/>
    </w:rPr>
  </w:style>
  <w:style w:type="paragraph" w:styleId="181">
    <w:name w:val="footnote text"/>
    <w:basedOn w:val="664"/>
    <w:link w:val="182"/>
    <w:uiPriority w:val="99"/>
    <w:semiHidden/>
    <w:unhideWhenUsed/>
    <w:pPr>
      <w:pBdr/>
      <w:spacing w:after="0" w:line="240" w:lineRule="auto"/>
      <w:ind/>
    </w:pPr>
    <w:rPr>
      <w:sz w:val="20"/>
      <w:szCs w:val="20"/>
    </w:rPr>
  </w:style>
  <w:style w:type="character" w:styleId="182">
    <w:name w:val="Footnote Text Char"/>
    <w:basedOn w:val="148"/>
    <w:link w:val="181"/>
    <w:uiPriority w:val="99"/>
    <w:semiHidden/>
    <w:pPr>
      <w:pBdr/>
      <w:spacing/>
      <w:ind/>
    </w:pPr>
    <w:rPr>
      <w:sz w:val="20"/>
      <w:szCs w:val="20"/>
    </w:rPr>
  </w:style>
  <w:style w:type="character" w:styleId="183">
    <w:name w:val="footnote reference"/>
    <w:basedOn w:val="148"/>
    <w:uiPriority w:val="99"/>
    <w:semiHidden/>
    <w:unhideWhenUsed/>
    <w:pPr>
      <w:pBdr/>
      <w:spacing/>
      <w:ind/>
    </w:pPr>
    <w:rPr>
      <w:vertAlign w:val="superscript"/>
    </w:rPr>
  </w:style>
  <w:style w:type="paragraph" w:styleId="184">
    <w:name w:val="endnote text"/>
    <w:basedOn w:val="664"/>
    <w:link w:val="185"/>
    <w:uiPriority w:val="99"/>
    <w:semiHidden/>
    <w:unhideWhenUsed/>
    <w:pPr>
      <w:pBdr/>
      <w:spacing w:after="0" w:line="240" w:lineRule="auto"/>
      <w:ind/>
    </w:pPr>
    <w:rPr>
      <w:sz w:val="20"/>
      <w:szCs w:val="20"/>
    </w:rPr>
  </w:style>
  <w:style w:type="character" w:styleId="185">
    <w:name w:val="Endnote Text Char"/>
    <w:basedOn w:val="148"/>
    <w:link w:val="184"/>
    <w:uiPriority w:val="99"/>
    <w:semiHidden/>
    <w:pPr>
      <w:pBdr/>
      <w:spacing/>
      <w:ind/>
    </w:pPr>
    <w:rPr>
      <w:sz w:val="20"/>
      <w:szCs w:val="20"/>
    </w:rPr>
  </w:style>
  <w:style w:type="character" w:styleId="186">
    <w:name w:val="endnote reference"/>
    <w:basedOn w:val="148"/>
    <w:uiPriority w:val="99"/>
    <w:semiHidden/>
    <w:unhideWhenUsed/>
    <w:pPr>
      <w:pBdr/>
      <w:spacing/>
      <w:ind/>
    </w:pPr>
    <w:rPr>
      <w:vertAlign w:val="superscript"/>
    </w:rPr>
  </w:style>
  <w:style w:type="character" w:styleId="187">
    <w:name w:val="Hyperlink"/>
    <w:basedOn w:val="148"/>
    <w:uiPriority w:val="99"/>
    <w:unhideWhenUsed/>
    <w:pPr>
      <w:pBdr/>
      <w:spacing/>
      <w:ind/>
    </w:pPr>
    <w:rPr>
      <w:color w:val="0563c1" w:themeColor="hyperlink"/>
      <w:u w:val="single"/>
    </w:rPr>
  </w:style>
  <w:style w:type="character" w:styleId="188">
    <w:name w:val="FollowedHyperlink"/>
    <w:basedOn w:val="148"/>
    <w:uiPriority w:val="99"/>
    <w:semiHidden/>
    <w:unhideWhenUsed/>
    <w:pPr>
      <w:pBdr/>
      <w:spacing/>
      <w:ind/>
    </w:pPr>
    <w:rPr>
      <w:color w:val="954f72" w:themeColor="followedHyperlink"/>
      <w:u w:val="single"/>
    </w:rPr>
  </w:style>
  <w:style w:type="paragraph" w:styleId="189">
    <w:name w:val="toc 1"/>
    <w:basedOn w:val="664"/>
    <w:next w:val="664"/>
    <w:uiPriority w:val="39"/>
    <w:unhideWhenUsed/>
    <w:pPr>
      <w:pBdr/>
      <w:spacing w:after="100"/>
      <w:ind/>
    </w:pPr>
  </w:style>
  <w:style w:type="paragraph" w:styleId="190">
    <w:name w:val="toc 2"/>
    <w:basedOn w:val="664"/>
    <w:next w:val="664"/>
    <w:uiPriority w:val="39"/>
    <w:unhideWhenUsed/>
    <w:pPr>
      <w:pBdr/>
      <w:spacing w:after="100"/>
      <w:ind w:left="220"/>
    </w:pPr>
  </w:style>
  <w:style w:type="paragraph" w:styleId="191">
    <w:name w:val="toc 3"/>
    <w:basedOn w:val="664"/>
    <w:next w:val="664"/>
    <w:uiPriority w:val="39"/>
    <w:unhideWhenUsed/>
    <w:pPr>
      <w:pBdr/>
      <w:spacing w:after="100"/>
      <w:ind w:left="440"/>
    </w:pPr>
  </w:style>
  <w:style w:type="paragraph" w:styleId="192">
    <w:name w:val="toc 4"/>
    <w:basedOn w:val="664"/>
    <w:next w:val="664"/>
    <w:uiPriority w:val="39"/>
    <w:unhideWhenUsed/>
    <w:pPr>
      <w:pBdr/>
      <w:spacing w:after="100"/>
      <w:ind w:left="660"/>
    </w:pPr>
  </w:style>
  <w:style w:type="paragraph" w:styleId="193">
    <w:name w:val="toc 5"/>
    <w:basedOn w:val="664"/>
    <w:next w:val="664"/>
    <w:uiPriority w:val="39"/>
    <w:unhideWhenUsed/>
    <w:pPr>
      <w:pBdr/>
      <w:spacing w:after="100"/>
      <w:ind w:left="880"/>
    </w:pPr>
  </w:style>
  <w:style w:type="paragraph" w:styleId="194">
    <w:name w:val="toc 6"/>
    <w:basedOn w:val="664"/>
    <w:next w:val="664"/>
    <w:uiPriority w:val="39"/>
    <w:unhideWhenUsed/>
    <w:pPr>
      <w:pBdr/>
      <w:spacing w:after="100"/>
      <w:ind w:left="1100"/>
    </w:pPr>
  </w:style>
  <w:style w:type="paragraph" w:styleId="195">
    <w:name w:val="toc 7"/>
    <w:basedOn w:val="664"/>
    <w:next w:val="664"/>
    <w:uiPriority w:val="39"/>
    <w:unhideWhenUsed/>
    <w:pPr>
      <w:pBdr/>
      <w:spacing w:after="100"/>
      <w:ind w:left="1320"/>
    </w:pPr>
  </w:style>
  <w:style w:type="paragraph" w:styleId="196">
    <w:name w:val="toc 8"/>
    <w:basedOn w:val="664"/>
    <w:next w:val="664"/>
    <w:uiPriority w:val="39"/>
    <w:unhideWhenUsed/>
    <w:pPr>
      <w:pBdr/>
      <w:spacing w:after="100"/>
      <w:ind w:left="1540"/>
    </w:pPr>
  </w:style>
  <w:style w:type="paragraph" w:styleId="197">
    <w:name w:val="toc 9"/>
    <w:basedOn w:val="664"/>
    <w:next w:val="664"/>
    <w:uiPriority w:val="39"/>
    <w:unhideWhenUsed/>
    <w:pPr>
      <w:pBdr/>
      <w:spacing w:after="100"/>
      <w:ind w:left="1760"/>
    </w:pPr>
  </w:style>
  <w:style w:type="character" w:styleId="198">
    <w:name w:val="Placeholder Text"/>
    <w:basedOn w:val="148"/>
    <w:uiPriority w:val="99"/>
    <w:semiHidden/>
    <w:pPr>
      <w:pBdr/>
      <w:spacing/>
      <w:ind/>
    </w:pPr>
    <w:rPr>
      <w:color w:val="666666"/>
    </w:rPr>
  </w:style>
  <w:style w:type="paragraph" w:styleId="208">
    <w:name w:val="TOC Heading"/>
    <w:uiPriority w:val="39"/>
    <w:unhideWhenUsed/>
    <w:pPr>
      <w:pBdr/>
      <w:spacing/>
      <w:ind/>
    </w:pPr>
  </w:style>
  <w:style w:type="paragraph" w:styleId="209">
    <w:name w:val="table of figures"/>
    <w:basedOn w:val="664"/>
    <w:next w:val="664"/>
    <w:uiPriority w:val="99"/>
    <w:unhideWhenUsed/>
    <w:pPr>
      <w:pBdr/>
      <w:spacing w:after="0" w:afterAutospacing="0"/>
      <w:ind/>
    </w:pPr>
  </w:style>
  <w:style w:type="paragraph" w:styleId="664" w:default="1">
    <w:name w:val="Normal"/>
    <w:qFormat/>
    <w:pPr>
      <w:pBdr/>
      <w:spacing/>
      <w:ind/>
    </w:pPr>
  </w:style>
  <w:style w:type="table" w:styleId="665"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66" w:default="1">
    <w:name w:val="No List"/>
    <w:uiPriority w:val="99"/>
    <w:semiHidden/>
    <w:unhideWhenUsed/>
    <w:pPr>
      <w:pBdr/>
      <w:spacing/>
      <w:ind/>
    </w:pPr>
  </w:style>
  <w:style w:type="paragraph" w:styleId="667">
    <w:name w:val="No Spacing"/>
    <w:basedOn w:val="664"/>
    <w:uiPriority w:val="1"/>
    <w:qFormat/>
    <w:pPr>
      <w:pBdr/>
      <w:spacing w:after="0" w:line="240" w:lineRule="auto"/>
      <w:ind/>
    </w:pPr>
  </w:style>
  <w:style w:type="paragraph" w:styleId="668">
    <w:name w:val="List Paragraph"/>
    <w:basedOn w:val="664"/>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ONLYOFFICE/9.2.1.43</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2026-03-13T22:21:24Z</dcterms:modified>
</cp:coreProperties>
</file>